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1" w:after="0" w:afterAutospacing="1"/>
        <w:ind w:left="0" w:right="0"/>
        <w:jc w:val="center"/>
        <w:rPr>
          <w:b/>
          <w:bCs/>
        </w:rPr>
      </w:pPr>
      <w:r>
        <w:rPr>
          <w:b/>
          <w:bCs/>
          <w:sz w:val="36"/>
          <w:szCs w:val="36"/>
        </w:rPr>
        <w:t>食堂主要负责人食品安全岗位职责</w:t>
      </w:r>
    </w:p>
    <w:p>
      <w:pPr>
        <w:pStyle w:val="2"/>
        <w:keepNext w:val="0"/>
        <w:keepLines w:val="0"/>
        <w:widowControl/>
        <w:suppressLineNumbers w:val="0"/>
        <w:spacing w:before="0" w:beforeAutospacing="1" w:after="0" w:afterAutospacing="1"/>
        <w:ind w:left="0" w:right="0"/>
      </w:pPr>
      <w:r>
        <w:t>一、制定食品安全管理制度</w:t>
      </w:r>
    </w:p>
    <w:p>
      <w:pPr>
        <w:pStyle w:val="2"/>
        <w:keepNext w:val="0"/>
        <w:keepLines w:val="0"/>
        <w:widowControl/>
        <w:suppressLineNumbers w:val="0"/>
        <w:spacing w:before="0" w:beforeAutospacing="1" w:after="0" w:afterAutospacing="1"/>
        <w:ind w:left="0" w:right="0"/>
      </w:pPr>
      <w:r>
        <w:t>食堂主要负责人首先要负责</w:t>
      </w:r>
      <w:bookmarkStart w:id="0" w:name="_GoBack"/>
      <w:bookmarkEnd w:id="0"/>
      <w:r>
        <w:t>制定食品安全管理制度，明确各项食品安全管理措施和操作规程，确保食品从采购到加工、存储、配送、销售等全过程符合食品安全法律法规和标准要求。</w:t>
      </w:r>
    </w:p>
    <w:p>
      <w:pPr>
        <w:pStyle w:val="2"/>
        <w:keepNext w:val="0"/>
        <w:keepLines w:val="0"/>
        <w:widowControl/>
        <w:suppressLineNumbers w:val="0"/>
        <w:spacing w:before="0" w:beforeAutospacing="1" w:after="0" w:afterAutospacing="1"/>
        <w:ind w:left="0" w:right="0"/>
      </w:pPr>
      <w:r>
        <w:t>二、组织实施食品安全检查和监督</w:t>
      </w:r>
    </w:p>
    <w:p>
      <w:pPr>
        <w:pStyle w:val="2"/>
        <w:keepNext w:val="0"/>
        <w:keepLines w:val="0"/>
        <w:widowControl/>
        <w:suppressLineNumbers w:val="0"/>
        <w:spacing w:before="0" w:beforeAutospacing="1" w:after="0" w:afterAutospacing="1"/>
        <w:ind w:left="0" w:right="0"/>
      </w:pPr>
      <w:r>
        <w:t>食堂主要负责人要定期组织食品安全检查，对食品原料、加工设备、场所环境等进行严格把关，及时发现和解决存在的食品安全隐患。同时，要对员工进行食品安全培训，提高他们的食品安全意识和操作技能。</w:t>
      </w:r>
    </w:p>
    <w:p>
      <w:pPr>
        <w:pStyle w:val="2"/>
        <w:keepNext w:val="0"/>
        <w:keepLines w:val="0"/>
        <w:widowControl/>
        <w:suppressLineNumbers w:val="0"/>
        <w:spacing w:before="0" w:beforeAutospacing="1" w:after="0" w:afterAutospacing="1"/>
        <w:ind w:left="0" w:right="0"/>
      </w:pPr>
      <w:r>
        <w:t>三、落实食品安全标准</w:t>
      </w:r>
    </w:p>
    <w:p>
      <w:pPr>
        <w:pStyle w:val="2"/>
        <w:keepNext w:val="0"/>
        <w:keepLines w:val="0"/>
        <w:widowControl/>
        <w:suppressLineNumbers w:val="0"/>
        <w:spacing w:before="0" w:beforeAutospacing="1" w:after="0" w:afterAutospacing="1"/>
        <w:ind w:left="0" w:right="0"/>
      </w:pPr>
      <w:r>
        <w:t>食堂主要负责人要确保食品加工过程中严格按照食品安全标准进行操作，保证食品的质量和安全。要对食品原材料进行检验，保证其符合国家食品安全标准，严格控制食品加工中的卫生条件，确保食品不受污染。</w:t>
      </w:r>
    </w:p>
    <w:p>
      <w:pPr>
        <w:pStyle w:val="2"/>
        <w:keepNext w:val="0"/>
        <w:keepLines w:val="0"/>
        <w:widowControl/>
        <w:suppressLineNumbers w:val="0"/>
        <w:spacing w:before="0" w:beforeAutospacing="1" w:after="0" w:afterAutospacing="1"/>
        <w:ind w:left="0" w:right="0"/>
      </w:pPr>
      <w:r>
        <w:t>四、食品安全事件应急处理</w:t>
      </w:r>
    </w:p>
    <w:p>
      <w:pPr>
        <w:pStyle w:val="2"/>
        <w:keepNext w:val="0"/>
        <w:keepLines w:val="0"/>
        <w:widowControl/>
        <w:suppressLineNumbers w:val="0"/>
        <w:spacing w:before="0" w:beforeAutospacing="1" w:after="0" w:afterAutospacing="1"/>
        <w:ind w:left="0" w:right="0"/>
      </w:pPr>
      <w:r>
        <w:t>食堂主要负责人要制定食品安全事件应急预案，明确食品安全事件的应急处理流程和责任分工。在发生食品安全事故时，要迅速采取措施，控制事态发展，并及时向相关部门和公众报告。</w:t>
      </w:r>
    </w:p>
    <w:p>
      <w:pPr>
        <w:pStyle w:val="2"/>
        <w:keepNext w:val="0"/>
        <w:keepLines w:val="0"/>
        <w:widowControl/>
        <w:suppressLineNumbers w:val="0"/>
        <w:spacing w:before="0" w:beforeAutospacing="1" w:after="0" w:afterAutospacing="1"/>
        <w:ind w:left="0" w:right="0"/>
      </w:pPr>
      <w:r>
        <w:t>五、与相关部门协调合作</w:t>
      </w:r>
    </w:p>
    <w:p>
      <w:pPr>
        <w:pStyle w:val="2"/>
        <w:keepNext w:val="0"/>
        <w:keepLines w:val="0"/>
        <w:widowControl/>
        <w:suppressLineNumbers w:val="0"/>
        <w:spacing w:before="0" w:beforeAutospacing="1" w:after="0" w:afterAutospacing="1"/>
        <w:ind w:left="0" w:right="0"/>
      </w:pPr>
      <w:r>
        <w:t>食堂主要负责人要与相关部门建立良好的沟通和合作关系，及时了解国家食品安全法律法规的最新要求，配合相关部门的监督检查工作，积极参与食品安全宣传教育活动，提高公众食品安全意识。</w:t>
      </w:r>
    </w:p>
    <w:p>
      <w:pPr>
        <w:pStyle w:val="2"/>
        <w:keepNext w:val="0"/>
        <w:keepLines w:val="0"/>
        <w:widowControl/>
        <w:suppressLineNumbers w:val="0"/>
        <w:spacing w:before="0" w:beforeAutospacing="1" w:after="0" w:afterAutospacing="1"/>
        <w:ind w:left="0" w:right="0"/>
      </w:pPr>
      <w:r>
        <w:t>六、记录和报告食品安全情况</w:t>
      </w:r>
    </w:p>
    <w:p>
      <w:pPr>
        <w:pStyle w:val="2"/>
        <w:keepNext w:val="0"/>
        <w:keepLines w:val="0"/>
        <w:widowControl/>
        <w:suppressLineNumbers w:val="0"/>
        <w:spacing w:before="0" w:beforeAutospacing="1" w:after="0" w:afterAutospacing="1"/>
        <w:ind w:left="0" w:right="0"/>
      </w:pPr>
      <w:r>
        <w:t>食堂主要负责人要做好食品安全相关记录，包括食品采购记录、加工过程记录、员工培训记录等，以便日后查阅和追溯。同时，要及时向上级部门报告食品安全情况，确保食品安全管理工作得到上级部门的监督和支持。</w:t>
      </w:r>
    </w:p>
    <w:p>
      <w:pPr>
        <w:pStyle w:val="2"/>
        <w:keepNext w:val="0"/>
        <w:keepLines w:val="0"/>
        <w:widowControl/>
        <w:suppressLineNumbers w:val="0"/>
        <w:spacing w:before="0" w:beforeAutospacing="1" w:after="0" w:afterAutospacing="1"/>
        <w:ind w:left="0" w:right="0"/>
      </w:pPr>
      <w:r>
        <w:t>七、持续改进食品安全管理工作</w:t>
      </w:r>
    </w:p>
    <w:p>
      <w:pPr>
        <w:pStyle w:val="2"/>
        <w:keepNext w:val="0"/>
        <w:keepLines w:val="0"/>
        <w:widowControl/>
        <w:suppressLineNumbers w:val="0"/>
        <w:spacing w:before="0" w:beforeAutospacing="1" w:after="0" w:afterAutospacing="1"/>
        <w:ind w:left="0" w:right="0"/>
      </w:pPr>
      <w:r>
        <w:t>食堂主要负责人要不断总结经验，开展食品安全管理工作的评估和改进，及时修订和完善食品安全管理制度，提高食品安全管理水平。同时，要关注食品安全新技术和新方法的应用，不断提升自身的专业知识和技能。</w:t>
      </w:r>
    </w:p>
    <w:p>
      <w:pPr>
        <w:pStyle w:val="2"/>
        <w:keepNext w:val="0"/>
        <w:keepLines w:val="0"/>
        <w:widowControl/>
        <w:suppressLineNumbers w:val="0"/>
        <w:spacing w:before="0" w:beforeAutospacing="1" w:after="0" w:afterAutospacing="1"/>
        <w:ind w:left="0" w:right="0"/>
      </w:pPr>
      <w:r>
        <w:t>食堂主要负责人在食品安全岗位上承担着重要的责任，需要具备丰富的食品安全知识和管理经验，能够有效组织和管理食品安全工作。只有通过制定规范的管理制度、落实标准和措施、加强监督和培训、与相关部门协调合作等多种手段，才能确保食堂食品的质量和安全，保障公众的身体健康。</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lZjllMzFmMmY0YzFmZTFmZWYxYTRhZTIwMGEzNDQifQ=="/>
  </w:docVars>
  <w:rsids>
    <w:rsidRoot w:val="11FD0E17"/>
    <w:rsid w:val="11FD0E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2023-11-01T02:58:00Z</dcterms:created>
  <dc:creator>A 小芳（299送138）</dc:creator>
  <cp:lastModifiedBy>A 小芳（299送138）</cp:lastModifiedBy>
  <dcterms:modified xsi:type="dcterms:W3CDTF">2023-11-01T02:58:30Z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3A41A998F78F446EA977CEE30C0B2395_11</vt:lpwstr>
  </property>
</Properties>
</file>